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Andrea Kousagan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“Grandpa Green” Lesson Plans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Grade: 5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Reading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Skill: </w:t>
      </w:r>
      <w:r w:rsidR="00AB295C">
        <w:rPr>
          <w:rFonts w:ascii="Times New Roman" w:hAnsi="Times New Roman" w:cs="Times New Roman"/>
          <w:sz w:val="24"/>
          <w:szCs w:val="24"/>
        </w:rPr>
        <w:t>Sequence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Objective: </w:t>
      </w:r>
      <w:r w:rsidR="00AB295C">
        <w:rPr>
          <w:rFonts w:ascii="Times New Roman" w:hAnsi="Times New Roman" w:cs="Times New Roman"/>
          <w:sz w:val="24"/>
          <w:szCs w:val="24"/>
        </w:rPr>
        <w:t>Determine the sequence of events; use graphic organizers to follow sequence</w:t>
      </w:r>
    </w:p>
    <w:p w:rsidR="002432C7" w:rsidRDefault="002432C7" w:rsidP="002432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Core State Standard:</w:t>
      </w:r>
      <w:r w:rsidR="005620C8">
        <w:rPr>
          <w:rFonts w:ascii="Times New Roman" w:hAnsi="Times New Roman" w:cs="Times New Roman"/>
          <w:sz w:val="24"/>
          <w:szCs w:val="24"/>
        </w:rPr>
        <w:t xml:space="preserve"> Informational Text 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620C8">
        <w:rPr>
          <w:rFonts w:ascii="Times New Roman" w:hAnsi="Times New Roman" w:cs="Times New Roman"/>
          <w:sz w:val="24"/>
          <w:szCs w:val="24"/>
        </w:rPr>
        <w:t xml:space="preserve">Compare and contrast the overall structure (e.g., chronology, comparison, cause/effect, </w:t>
      </w:r>
      <w:proofErr w:type="gramStart"/>
      <w:r w:rsidR="005620C8">
        <w:rPr>
          <w:rFonts w:ascii="Times New Roman" w:hAnsi="Times New Roman" w:cs="Times New Roman"/>
          <w:sz w:val="24"/>
          <w:szCs w:val="24"/>
        </w:rPr>
        <w:t>problem</w:t>
      </w:r>
      <w:proofErr w:type="gramEnd"/>
      <w:r w:rsidR="005620C8">
        <w:rPr>
          <w:rFonts w:ascii="Times New Roman" w:hAnsi="Times New Roman" w:cs="Times New Roman"/>
          <w:sz w:val="24"/>
          <w:szCs w:val="24"/>
        </w:rPr>
        <w:t>/solution) of events, ideas, concepts, or information in two or more texts</w:t>
      </w:r>
    </w:p>
    <w:p w:rsidR="002432C7" w:rsidRDefault="002432C7" w:rsidP="00243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Materials: one copy of “</w:t>
      </w:r>
      <w:r w:rsidR="005620C8">
        <w:rPr>
          <w:rFonts w:ascii="Times New Roman" w:hAnsi="Times New Roman" w:cs="Times New Roman"/>
          <w:sz w:val="24"/>
          <w:szCs w:val="24"/>
        </w:rPr>
        <w:t>Grandpa Green</w:t>
      </w:r>
      <w:r>
        <w:rPr>
          <w:rFonts w:ascii="Times New Roman" w:hAnsi="Times New Roman" w:cs="Times New Roman"/>
          <w:sz w:val="24"/>
          <w:szCs w:val="24"/>
        </w:rPr>
        <w:t xml:space="preserve">” by </w:t>
      </w:r>
      <w:r w:rsidR="005620C8">
        <w:rPr>
          <w:rFonts w:ascii="Times New Roman" w:hAnsi="Times New Roman" w:cs="Times New Roman"/>
          <w:sz w:val="24"/>
          <w:szCs w:val="24"/>
        </w:rPr>
        <w:t>Lane Smith</w:t>
      </w:r>
      <w:proofErr w:type="gramStart"/>
      <w:r>
        <w:rPr>
          <w:rFonts w:ascii="Times New Roman" w:hAnsi="Times New Roman" w:cs="Times New Roman"/>
          <w:sz w:val="24"/>
          <w:szCs w:val="24"/>
        </w:rPr>
        <w:t>;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class set of </w:t>
      </w:r>
      <w:r w:rsidR="005620C8">
        <w:rPr>
          <w:rFonts w:ascii="Times New Roman" w:hAnsi="Times New Roman" w:cs="Times New Roman"/>
          <w:sz w:val="24"/>
          <w:szCs w:val="24"/>
        </w:rPr>
        <w:t>sequence</w:t>
      </w:r>
      <w:r>
        <w:rPr>
          <w:rFonts w:ascii="Times New Roman" w:hAnsi="Times New Roman" w:cs="Times New Roman"/>
          <w:sz w:val="24"/>
          <w:szCs w:val="24"/>
        </w:rPr>
        <w:t xml:space="preserve"> graphic organizer worksheets</w:t>
      </w:r>
    </w:p>
    <w:p w:rsidR="002432C7" w:rsidRDefault="002432C7" w:rsidP="002432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Outline:</w:t>
      </w:r>
    </w:p>
    <w:p w:rsidR="002432C7" w:rsidRDefault="002432C7" w:rsidP="002432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</w:t>
      </w:r>
    </w:p>
    <w:p w:rsidR="002432C7" w:rsidRDefault="002432C7" w:rsidP="00243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explain the following:</w:t>
      </w:r>
    </w:p>
    <w:p w:rsidR="002432C7" w:rsidRDefault="005620C8" w:rsidP="002432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Sequence is the order in which events happen. Keeping track of the sequence of events will help you better understand what you read.</w:t>
      </w:r>
    </w:p>
    <w:p w:rsidR="002432C7" w:rsidRDefault="005620C8" w:rsidP="002432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Graphic organizers, such as time lines and story sequence charts, can help you keep track of the sequence of events</w:t>
      </w:r>
    </w:p>
    <w:p w:rsidR="002432C7" w:rsidRDefault="002432C7" w:rsidP="002432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</w:t>
      </w:r>
    </w:p>
    <w:p w:rsidR="002432C7" w:rsidRDefault="002432C7" w:rsidP="00243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use “</w:t>
      </w:r>
      <w:r w:rsidR="005620C8">
        <w:rPr>
          <w:rFonts w:ascii="Times New Roman" w:hAnsi="Times New Roman" w:cs="Times New Roman"/>
          <w:sz w:val="24"/>
          <w:szCs w:val="24"/>
        </w:rPr>
        <w:t>Grandpa Green</w:t>
      </w:r>
      <w:r>
        <w:rPr>
          <w:rFonts w:ascii="Times New Roman" w:hAnsi="Times New Roman" w:cs="Times New Roman"/>
          <w:sz w:val="24"/>
          <w:szCs w:val="24"/>
        </w:rPr>
        <w:t xml:space="preserve">” to model how to determine </w:t>
      </w:r>
      <w:r w:rsidR="005620C8">
        <w:rPr>
          <w:rFonts w:ascii="Times New Roman" w:hAnsi="Times New Roman" w:cs="Times New Roman"/>
          <w:sz w:val="24"/>
          <w:szCs w:val="24"/>
        </w:rPr>
        <w:t>the sequence of events</w:t>
      </w:r>
    </w:p>
    <w:p w:rsidR="002432C7" w:rsidRDefault="002432C7" w:rsidP="00243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B2CD8">
        <w:rPr>
          <w:rFonts w:ascii="Times New Roman" w:hAnsi="Times New Roman" w:cs="Times New Roman"/>
          <w:sz w:val="24"/>
          <w:szCs w:val="24"/>
        </w:rPr>
        <w:t xml:space="preserve">Teacher will read the first </w:t>
      </w:r>
      <w:r w:rsidR="0019242F">
        <w:rPr>
          <w:rFonts w:ascii="Times New Roman" w:hAnsi="Times New Roman" w:cs="Times New Roman"/>
          <w:sz w:val="24"/>
          <w:szCs w:val="24"/>
        </w:rPr>
        <w:t>nine pages</w:t>
      </w:r>
      <w:r w:rsidRPr="00CB2CD8">
        <w:rPr>
          <w:rFonts w:ascii="Times New Roman" w:hAnsi="Times New Roman" w:cs="Times New Roman"/>
          <w:sz w:val="24"/>
          <w:szCs w:val="24"/>
        </w:rPr>
        <w:t xml:space="preserve"> of “</w:t>
      </w:r>
      <w:r w:rsidR="0019242F">
        <w:rPr>
          <w:rFonts w:ascii="Times New Roman" w:hAnsi="Times New Roman" w:cs="Times New Roman"/>
          <w:sz w:val="24"/>
          <w:szCs w:val="24"/>
        </w:rPr>
        <w:t>Grandpa Green</w:t>
      </w:r>
      <w:r w:rsidRPr="00CB2CD8">
        <w:rPr>
          <w:rFonts w:ascii="Times New Roman" w:hAnsi="Times New Roman" w:cs="Times New Roman"/>
          <w:sz w:val="24"/>
          <w:szCs w:val="24"/>
        </w:rPr>
        <w:t xml:space="preserve">” to the </w:t>
      </w:r>
      <w:r w:rsidR="0019242F">
        <w:rPr>
          <w:rFonts w:ascii="Times New Roman" w:hAnsi="Times New Roman" w:cs="Times New Roman"/>
          <w:sz w:val="24"/>
          <w:szCs w:val="24"/>
        </w:rPr>
        <w:t>class to determine the first three events of Grandpa Green’s life</w:t>
      </w:r>
    </w:p>
    <w:p w:rsidR="002432C7" w:rsidRPr="00CB2CD8" w:rsidRDefault="002432C7" w:rsidP="002432C7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Model: “</w:t>
      </w:r>
      <w:r w:rsidR="0019242F">
        <w:rPr>
          <w:rFonts w:ascii="Times New Roman" w:hAnsi="Times New Roman" w:cs="Times New Roman"/>
          <w:sz w:val="24"/>
          <w:szCs w:val="24"/>
        </w:rPr>
        <w:t>From the first page, I know that Grandpa Green was born before computers, cell phones, and television. I know that he grew up on a farm. I know that he got chicken pox in the fourth grade.”</w:t>
      </w:r>
    </w:p>
    <w:p w:rsidR="0019242F" w:rsidRDefault="0019242F" w:rsidP="00243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model how self-questioning can help determine where events should be recorded on a time line</w:t>
      </w:r>
    </w:p>
    <w:p w:rsidR="002432C7" w:rsidRDefault="0019242F" w:rsidP="0019242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Model: “After reading several pages of this book, I ask myself ‘What are the events that are happening in Grandpa Green’s life?’ I will continue to read to find out the events.”</w:t>
      </w:r>
    </w:p>
    <w:p w:rsidR="002432C7" w:rsidRDefault="002432C7" w:rsidP="002432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and Assess</w:t>
      </w:r>
    </w:p>
    <w:p w:rsidR="002432C7" w:rsidRDefault="002432C7" w:rsidP="002432C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will distribute </w:t>
      </w:r>
      <w:r w:rsidR="0019242F">
        <w:rPr>
          <w:rFonts w:ascii="Times New Roman" w:hAnsi="Times New Roman" w:cs="Times New Roman"/>
          <w:sz w:val="24"/>
          <w:szCs w:val="24"/>
        </w:rPr>
        <w:t>sequence</w:t>
      </w:r>
      <w:r>
        <w:rPr>
          <w:rFonts w:ascii="Times New Roman" w:hAnsi="Times New Roman" w:cs="Times New Roman"/>
          <w:sz w:val="24"/>
          <w:szCs w:val="24"/>
        </w:rPr>
        <w:t xml:space="preserve"> graphic organizer worksheets to each student.</w:t>
      </w:r>
    </w:p>
    <w:p w:rsidR="00030671" w:rsidRPr="00C72F17" w:rsidRDefault="002432C7" w:rsidP="0019242F">
      <w:pPr>
        <w:pStyle w:val="ListParagraph"/>
        <w:numPr>
          <w:ilvl w:val="1"/>
          <w:numId w:val="1"/>
        </w:numPr>
      </w:pPr>
      <w:r w:rsidRPr="0019242F">
        <w:rPr>
          <w:rFonts w:ascii="Times New Roman" w:hAnsi="Times New Roman" w:cs="Times New Roman"/>
          <w:sz w:val="24"/>
          <w:szCs w:val="24"/>
        </w:rPr>
        <w:t xml:space="preserve">Students will complete the graphic organizer by </w:t>
      </w:r>
      <w:r w:rsidR="0019242F">
        <w:rPr>
          <w:rFonts w:ascii="Times New Roman" w:hAnsi="Times New Roman" w:cs="Times New Roman"/>
          <w:sz w:val="24"/>
          <w:szCs w:val="24"/>
        </w:rPr>
        <w:t>recounting the important events in Grandpa Green’s life</w:t>
      </w:r>
      <w:r w:rsidR="00C72F17">
        <w:rPr>
          <w:rFonts w:ascii="Times New Roman" w:hAnsi="Times New Roman" w:cs="Times New Roman"/>
          <w:sz w:val="24"/>
          <w:szCs w:val="24"/>
        </w:rPr>
        <w:t>.</w:t>
      </w:r>
    </w:p>
    <w:p w:rsidR="00C72F17" w:rsidRDefault="00C72F17" w:rsidP="0019242F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Students will use the information from the sequence graphic organizer to write a paragraph about Grandpa Green’s life. </w:t>
      </w:r>
    </w:p>
    <w:sectPr w:rsidR="00C72F17" w:rsidSect="00C72F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114E"/>
    <w:multiLevelType w:val="hybridMultilevel"/>
    <w:tmpl w:val="A64C3A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C7"/>
    <w:rsid w:val="00030671"/>
    <w:rsid w:val="0019242F"/>
    <w:rsid w:val="002432C7"/>
    <w:rsid w:val="00302399"/>
    <w:rsid w:val="005620C8"/>
    <w:rsid w:val="00AB295C"/>
    <w:rsid w:val="00C7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2013-02-24T15:10:00Z</dcterms:created>
  <dcterms:modified xsi:type="dcterms:W3CDTF">2013-02-24T15:10:00Z</dcterms:modified>
</cp:coreProperties>
</file>